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84906" w:rsidRPr="004116AB" w:rsidRDefault="00A84906" w:rsidP="00A84906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4116AB">
        <w:rPr>
          <w:rFonts w:cs="Arial"/>
          <w:b/>
          <w:sz w:val="24"/>
        </w:rPr>
        <w:t>3GPP TSG SA</w:t>
      </w:r>
      <w:r w:rsidR="00787D59">
        <w:rPr>
          <w:rFonts w:cs="Arial"/>
          <w:b/>
          <w:sz w:val="24"/>
        </w:rPr>
        <w:t xml:space="preserve"> WG5 (Telecom Management) SA5#</w:t>
      </w:r>
      <w:r w:rsidR="006D4486">
        <w:rPr>
          <w:rFonts w:cs="Arial"/>
          <w:b/>
          <w:sz w:val="24"/>
        </w:rPr>
        <w:t>105</w:t>
      </w:r>
      <w:r w:rsidR="00AB5391">
        <w:rPr>
          <w:rFonts w:cs="Arial"/>
          <w:b/>
          <w:sz w:val="24"/>
        </w:rPr>
        <w:tab/>
        <w:t>S5-1</w:t>
      </w:r>
      <w:r w:rsidR="00FE7F84">
        <w:rPr>
          <w:rFonts w:cs="Arial"/>
          <w:b/>
          <w:sz w:val="24"/>
        </w:rPr>
        <w:t>61339</w:t>
      </w:r>
    </w:p>
    <w:p w:rsidR="00EF0797" w:rsidRDefault="006D4486" w:rsidP="00EF079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25-29 January 2016 Bratislava, Slovakia</w:t>
      </w:r>
      <w:r w:rsidR="00787D59">
        <w:rPr>
          <w:rFonts w:cs="Arial"/>
          <w:b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rFonts w:cs="Arial"/>
          <w:i/>
          <w:sz w:val="18"/>
          <w:szCs w:val="18"/>
        </w:rPr>
        <w:t>revision of S5-</w:t>
      </w:r>
      <w:r w:rsidR="00787D59">
        <w:rPr>
          <w:rFonts w:cs="Arial"/>
          <w:i/>
          <w:sz w:val="18"/>
          <w:szCs w:val="18"/>
        </w:rPr>
        <w:t>xxxxxx</w:t>
      </w:r>
    </w:p>
    <w:p w:rsidR="00956D9D" w:rsidRDefault="00956D9D" w:rsidP="00A84906">
      <w:pPr>
        <w:pStyle w:val="Header"/>
        <w:tabs>
          <w:tab w:val="right" w:pos="9781"/>
        </w:tabs>
        <w:ind w:right="-58"/>
        <w:rPr>
          <w:rFonts w:ascii="Arial" w:hAnsi="Arial"/>
          <w:b/>
          <w:sz w:val="28"/>
        </w:rPr>
      </w:pPr>
    </w:p>
    <w:p w:rsidR="00FD5242" w:rsidRDefault="006B6393" w:rsidP="001B0CCE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461F7D" w:rsidRPr="00461F7D">
        <w:rPr>
          <w:rFonts w:ascii="Arial" w:hAnsi="Arial"/>
        </w:rPr>
        <w:t>Reply</w:t>
      </w:r>
      <w:r w:rsidR="00461F7D">
        <w:rPr>
          <w:rFonts w:ascii="Arial" w:hAnsi="Arial"/>
          <w:b/>
        </w:rPr>
        <w:t xml:space="preserve"> </w:t>
      </w:r>
      <w:r w:rsidR="006C388A">
        <w:rPr>
          <w:rFonts w:ascii="Arial" w:hAnsi="Arial" w:cs="Arial"/>
          <w:color w:val="000000"/>
        </w:rPr>
        <w:t xml:space="preserve">LS </w:t>
      </w:r>
      <w:r w:rsidR="00461F7D">
        <w:rPr>
          <w:rFonts w:ascii="Arial" w:hAnsi="Arial" w:cs="Arial"/>
          <w:color w:val="000000"/>
        </w:rPr>
        <w:t xml:space="preserve">to </w:t>
      </w:r>
      <w:r w:rsidR="00B132D1">
        <w:rPr>
          <w:rFonts w:ascii="Arial" w:hAnsi="Arial" w:cs="Arial"/>
          <w:color w:val="000000"/>
        </w:rPr>
        <w:t xml:space="preserve">SCF on </w:t>
      </w:r>
      <w:r w:rsidR="00B132D1" w:rsidRPr="00B132D1">
        <w:rPr>
          <w:rFonts w:asciiTheme="minorHAnsi" w:hAnsiTheme="minorHAnsi" w:cstheme="minorHAnsi"/>
          <w:sz w:val="24"/>
          <w:szCs w:val="24"/>
        </w:rPr>
        <w:t>Enhancements to TR-196 Small Cell Data Model</w:t>
      </w:r>
    </w:p>
    <w:p w:rsidR="006B6393" w:rsidRDefault="006B6393" w:rsidP="00FD5242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  <w:r w:rsidR="00461F7D">
        <w:rPr>
          <w:rFonts w:ascii="Arial" w:hAnsi="Arial"/>
        </w:rPr>
        <w:t xml:space="preserve">LS from </w:t>
      </w:r>
      <w:r w:rsidR="00B132D1">
        <w:rPr>
          <w:rFonts w:ascii="Arial" w:hAnsi="Arial"/>
        </w:rPr>
        <w:t>SCF</w:t>
      </w:r>
      <w:r w:rsidR="00461F7D">
        <w:rPr>
          <w:rFonts w:ascii="Arial" w:hAnsi="Arial"/>
        </w:rPr>
        <w:t xml:space="preserve"> </w:t>
      </w:r>
      <w:r w:rsidR="00B132D1">
        <w:rPr>
          <w:rFonts w:ascii="Arial" w:hAnsi="Arial"/>
        </w:rPr>
        <w:t xml:space="preserve">on </w:t>
      </w:r>
      <w:r w:rsidR="00B132D1" w:rsidRPr="00B132D1">
        <w:rPr>
          <w:rFonts w:asciiTheme="minorHAnsi" w:hAnsiTheme="minorHAnsi" w:cstheme="minorHAnsi"/>
          <w:sz w:val="24"/>
          <w:szCs w:val="24"/>
        </w:rPr>
        <w:t>Enhancements to TR-196 Small Cell Data Model</w:t>
      </w:r>
    </w:p>
    <w:p w:rsidR="006B6393" w:rsidRDefault="006B6393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Release:</w:t>
      </w:r>
      <w:r w:rsidR="00FD5242">
        <w:rPr>
          <w:rFonts w:ascii="Arial" w:hAnsi="Arial"/>
        </w:rPr>
        <w:tab/>
      </w:r>
      <w:r w:rsidR="00FE7F84">
        <w:rPr>
          <w:rFonts w:ascii="Arial" w:hAnsi="Arial"/>
        </w:rPr>
        <w:t>-</w:t>
      </w:r>
    </w:p>
    <w:p w:rsidR="006B6393" w:rsidRPr="00AA78EC" w:rsidRDefault="006B6393" w:rsidP="00FD5242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</w:rPr>
        <w:t>Work Item:</w:t>
      </w:r>
      <w:r>
        <w:rPr>
          <w:rFonts w:ascii="Arial" w:hAnsi="Arial"/>
        </w:rPr>
        <w:tab/>
      </w:r>
      <w:r w:rsidR="00787D59">
        <w:rPr>
          <w:rFonts w:ascii="Arial" w:hAnsi="Arial"/>
        </w:rPr>
        <w:t>-</w:t>
      </w:r>
    </w:p>
    <w:p w:rsidR="006B6393" w:rsidRDefault="006B6393">
      <w:pPr>
        <w:spacing w:after="60"/>
        <w:ind w:left="1985" w:hanging="1985"/>
        <w:rPr>
          <w:rFonts w:ascii="Arial" w:hAnsi="Arial"/>
          <w:b/>
        </w:rPr>
      </w:pPr>
    </w:p>
    <w:p w:rsidR="006B6393" w:rsidRDefault="006B639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7029"/>
        </w:tabs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3GPP TSG </w:t>
      </w:r>
      <w:r w:rsidR="00DC1DEF">
        <w:rPr>
          <w:rFonts w:ascii="Arial" w:hAnsi="Arial"/>
        </w:rPr>
        <w:t>SA WG5</w:t>
      </w:r>
    </w:p>
    <w:p w:rsidR="006B6393" w:rsidRDefault="006B6393" w:rsidP="00FD5242">
      <w:pPr>
        <w:spacing w:after="6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b/>
        </w:rPr>
        <w:t>To:</w:t>
      </w:r>
      <w:r>
        <w:rPr>
          <w:rFonts w:ascii="Arial" w:hAnsi="Arial"/>
        </w:rPr>
        <w:tab/>
      </w:r>
      <w:r w:rsidR="00B132D1" w:rsidRPr="00B46EEF">
        <w:rPr>
          <w:rFonts w:ascii="Arial" w:hAnsi="Arial" w:cs="Arial"/>
        </w:rPr>
        <w:t>Small Cell Forum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lang w:val="en-US"/>
        </w:rPr>
        <w:tab/>
      </w:r>
      <w:r w:rsidR="00F01F93">
        <w:rPr>
          <w:rFonts w:ascii="Arial" w:hAnsi="Arial"/>
          <w:lang w:val="en-US" w:eastAsia="zh-CN"/>
        </w:rPr>
        <w:t>Broadband Forum, Broadband Home WG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</w:p>
    <w:p w:rsidR="006B6393" w:rsidRDefault="006B6393">
      <w:pPr>
        <w:tabs>
          <w:tab w:val="left" w:pos="2268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Contact Person:</w:t>
      </w:r>
      <w:r>
        <w:rPr>
          <w:rFonts w:ascii="Arial" w:hAnsi="Arial"/>
          <w:lang w:val="en-US"/>
        </w:rPr>
        <w:tab/>
      </w:r>
      <w:r w:rsidR="00FE7F84">
        <w:rPr>
          <w:rFonts w:ascii="Arial" w:hAnsi="Arial"/>
          <w:lang w:val="en-US"/>
        </w:rPr>
        <w:t>SA5 Chairman</w:t>
      </w:r>
    </w:p>
    <w:p w:rsidR="006B6393" w:rsidRDefault="006B6393">
      <w:pPr>
        <w:pStyle w:val="Heading4"/>
        <w:tabs>
          <w:tab w:val="left" w:pos="2268"/>
        </w:tabs>
        <w:ind w:left="567"/>
        <w:rPr>
          <w:b w:val="0"/>
          <w:lang w:val="en-US" w:eastAsia="zh-CN"/>
        </w:rPr>
      </w:pPr>
      <w:r>
        <w:rPr>
          <w:lang w:val="en-US"/>
        </w:rPr>
        <w:t>Name:</w:t>
      </w:r>
      <w:r>
        <w:rPr>
          <w:b w:val="0"/>
          <w:lang w:val="en-US"/>
        </w:rPr>
        <w:tab/>
      </w:r>
      <w:r w:rsidR="00C37C03">
        <w:rPr>
          <w:b w:val="0"/>
          <w:lang w:val="en-US"/>
        </w:rPr>
        <w:t xml:space="preserve">Thomas Tovinger </w:t>
      </w:r>
    </w:p>
    <w:p w:rsidR="006B6393" w:rsidRDefault="006B6393" w:rsidP="00C37C03">
      <w:pPr>
        <w:pStyle w:val="Heading7"/>
        <w:tabs>
          <w:tab w:val="left" w:pos="2268"/>
        </w:tabs>
        <w:ind w:left="567"/>
        <w:rPr>
          <w:b w:val="0"/>
          <w:lang w:val="en-US" w:eastAsia="zh-CN"/>
        </w:rPr>
      </w:pPr>
      <w:r w:rsidRPr="00B303C7">
        <w:rPr>
          <w:color w:val="auto"/>
          <w:lang w:val="pt-PT"/>
        </w:rPr>
        <w:t>E-mail Address:</w:t>
      </w:r>
      <w:r w:rsidRPr="00B303C7">
        <w:rPr>
          <w:b w:val="0"/>
          <w:lang w:val="pt-PT"/>
        </w:rPr>
        <w:tab/>
      </w:r>
      <w:r w:rsidR="00C37C03" w:rsidRPr="00C37C03">
        <w:rPr>
          <w:b w:val="0"/>
          <w:color w:val="000000" w:themeColor="text1"/>
          <w:lang w:val="en-US" w:eastAsia="zh-CN"/>
        </w:rPr>
        <w:t>thomas.tovinger&lt;at&gt;ericcson&lt;dot&gt;com</w:t>
      </w:r>
    </w:p>
    <w:p w:rsidR="00C37C03" w:rsidRPr="00C37C03" w:rsidRDefault="00C37C03" w:rsidP="00C37C03">
      <w:pPr>
        <w:rPr>
          <w:lang w:val="en-US" w:eastAsia="zh-CN"/>
        </w:rPr>
      </w:pPr>
    </w:p>
    <w:p w:rsidR="00FE7F84" w:rsidRDefault="00FE7F8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</w:p>
    <w:p w:rsidR="00FE7F84" w:rsidRDefault="00FE7F84">
      <w:pPr>
        <w:spacing w:after="60"/>
        <w:ind w:left="1985" w:hanging="1985"/>
        <w:rPr>
          <w:rFonts w:ascii="Arial" w:hAnsi="Arial"/>
          <w:b/>
          <w:lang w:val="en-US"/>
        </w:rPr>
      </w:pPr>
    </w:p>
    <w:p w:rsidR="006B6393" w:rsidRDefault="006B6393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Attachments:</w:t>
      </w:r>
      <w:r w:rsidR="00B132D1" w:rsidRPr="00B132D1">
        <w:rPr>
          <w:rFonts w:ascii="Arial" w:hAnsi="Arial"/>
          <w:b/>
          <w:color w:val="000000"/>
          <w:lang w:eastAsia="zh-CN"/>
        </w:rPr>
        <w:t xml:space="preserve"> SA5_BBF working procedure</w:t>
      </w:r>
      <w:r w:rsidR="00B132D1">
        <w:rPr>
          <w:rFonts w:ascii="Arial" w:hAnsi="Arial"/>
          <w:b/>
          <w:color w:val="000000"/>
          <w:lang w:eastAsia="zh-CN"/>
        </w:rPr>
        <w:t>.doc</w:t>
      </w:r>
      <w:r>
        <w:rPr>
          <w:rFonts w:ascii="Arial" w:hAnsi="Arial"/>
          <w:lang w:val="en-US"/>
        </w:rPr>
        <w:tab/>
      </w:r>
    </w:p>
    <w:p w:rsidR="006B6393" w:rsidRDefault="006B6393">
      <w:pPr>
        <w:pBdr>
          <w:bottom w:val="single" w:sz="4" w:space="1" w:color="auto"/>
        </w:pBdr>
        <w:rPr>
          <w:rFonts w:ascii="Arial" w:hAnsi="Arial"/>
          <w:lang w:val="en-US"/>
        </w:rPr>
      </w:pPr>
    </w:p>
    <w:p w:rsidR="006B6393" w:rsidRDefault="006B6393">
      <w:pPr>
        <w:rPr>
          <w:rFonts w:ascii="Arial" w:hAnsi="Arial"/>
          <w:lang w:val="en-US"/>
        </w:rPr>
      </w:pPr>
    </w:p>
    <w:p w:rsidR="006B6393" w:rsidRDefault="006B6393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Overall Description:</w:t>
      </w:r>
    </w:p>
    <w:p w:rsidR="00787D59" w:rsidRPr="00E1427F" w:rsidRDefault="00461F7D">
      <w:pPr>
        <w:spacing w:after="120"/>
        <w:rPr>
          <w:rFonts w:ascii="Arial" w:hAnsi="Arial" w:cs="Arial"/>
        </w:rPr>
      </w:pPr>
      <w:r w:rsidRPr="00E1427F">
        <w:rPr>
          <w:rFonts w:ascii="Arial" w:hAnsi="Arial" w:cs="Arial"/>
          <w:lang w:eastAsia="zh-CN"/>
        </w:rPr>
        <w:t>SA5</w:t>
      </w:r>
      <w:r w:rsidRPr="00E1427F">
        <w:rPr>
          <w:rFonts w:ascii="Arial" w:hAnsi="Arial" w:cs="Arial"/>
        </w:rPr>
        <w:t xml:space="preserve"> would like to thank </w:t>
      </w:r>
      <w:r w:rsidR="00B132D1" w:rsidRPr="00E1427F">
        <w:rPr>
          <w:rFonts w:ascii="Arial" w:hAnsi="Arial" w:cs="Arial"/>
        </w:rPr>
        <w:t>Small Cell Forum for the LS on Enhancements to TR-196 Small Cell Data Model</w:t>
      </w:r>
      <w:r w:rsidR="00787D59" w:rsidRPr="00E1427F">
        <w:rPr>
          <w:rFonts w:ascii="Arial" w:hAnsi="Arial" w:cs="Arial"/>
        </w:rPr>
        <w:t>.</w:t>
      </w:r>
      <w:r w:rsidR="00282BE5" w:rsidRPr="00282BE5">
        <w:rPr>
          <w:rFonts w:ascii="Arial" w:hAnsi="Arial" w:cs="Arial"/>
          <w:lang w:eastAsia="zh-CN"/>
        </w:rPr>
        <w:t xml:space="preserve"> </w:t>
      </w:r>
      <w:r w:rsidR="00282BE5">
        <w:rPr>
          <w:rFonts w:ascii="Arial" w:hAnsi="Arial" w:cs="Arial"/>
          <w:lang w:eastAsia="zh-CN"/>
        </w:rPr>
        <w:t xml:space="preserve">SA5 had discussed the LS. We appreciate the proposal and inputs on areas of </w:t>
      </w:r>
      <w:r w:rsidR="00282BE5" w:rsidRPr="005F718B">
        <w:rPr>
          <w:rFonts w:ascii="Arial" w:hAnsi="Arial" w:cs="Arial"/>
          <w:lang w:eastAsia="zh-CN"/>
        </w:rPr>
        <w:t>enhancements to TR-196 Small Cell Data Mode</w:t>
      </w:r>
      <w:r w:rsidR="002F6C4E">
        <w:rPr>
          <w:rFonts w:ascii="Arial" w:hAnsi="Arial" w:cs="Arial"/>
          <w:lang w:eastAsia="zh-CN"/>
        </w:rPr>
        <w:t>l and welcome contributions to the data model.</w:t>
      </w:r>
    </w:p>
    <w:p w:rsidR="006D4486" w:rsidRPr="006D4486" w:rsidRDefault="00913BA1" w:rsidP="006D4486">
      <w:pPr>
        <w:spacing w:after="120"/>
        <w:rPr>
          <w:rFonts w:ascii="Arial" w:hAnsi="Arial" w:cs="Arial"/>
        </w:rPr>
      </w:pPr>
      <w:r w:rsidRPr="00913BA1">
        <w:rPr>
          <w:rFonts w:ascii="Arial" w:hAnsi="Arial" w:cs="Arial"/>
        </w:rPr>
        <w:t xml:space="preserve">The working procedure that is already in place between SA5 and BBF can be found at </w:t>
      </w:r>
      <w:r w:rsidR="00B76C23">
        <w:rPr>
          <w:rFonts w:ascii="Arial" w:hAnsi="Arial" w:cs="Arial"/>
        </w:rPr>
        <w:t xml:space="preserve">(also attached) </w:t>
      </w:r>
      <w:hyperlink r:id="rId9" w:history="1">
        <w:r w:rsidR="00031B2A">
          <w:rPr>
            <w:rStyle w:val="Hyperlink"/>
            <w:rFonts w:ascii="Arial" w:hAnsi="Arial" w:cs="Arial"/>
          </w:rPr>
          <w:t>http://www.3gpp.org/ftp/tsg_sa/WG5_TM/Guidelines/SA5_BBF%20working%20procedure.doc</w:t>
        </w:r>
      </w:hyperlink>
      <w:r w:rsidRPr="00913BA1">
        <w:rPr>
          <w:rFonts w:ascii="Arial" w:hAnsi="Arial" w:cs="Arial"/>
        </w:rPr>
        <w:t xml:space="preserve">. </w:t>
      </w:r>
    </w:p>
    <w:p w:rsidR="00042F25" w:rsidRDefault="00FA7C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procedure, SA5 is responsible for specifying the HNB/HeNB requirements, information model and procedure flows. BBF, in turn, publishes the TR-196 data model based on the information model from SA5. </w:t>
      </w:r>
    </w:p>
    <w:p w:rsidR="00042F25" w:rsidRDefault="00042F25">
      <w:pPr>
        <w:rPr>
          <w:rFonts w:ascii="Arial" w:hAnsi="Arial" w:cs="Arial"/>
        </w:rPr>
      </w:pPr>
    </w:p>
    <w:p w:rsidR="00042F25" w:rsidRDefault="00913BA1">
      <w:pPr>
        <w:rPr>
          <w:color w:val="000000" w:themeColor="text1"/>
        </w:rPr>
      </w:pPr>
      <w:r w:rsidRPr="00913BA1">
        <w:rPr>
          <w:rFonts w:ascii="Arial" w:hAnsi="Arial" w:cs="Arial"/>
          <w:color w:val="000000" w:themeColor="text1"/>
        </w:rPr>
        <w:t>SA5 would like to request SCF to take into account the existing process</w:t>
      </w:r>
      <w:r w:rsidR="007B156B">
        <w:rPr>
          <w:rFonts w:ascii="Arial" w:hAnsi="Arial" w:cs="Arial"/>
          <w:color w:val="000000" w:themeColor="text1"/>
        </w:rPr>
        <w:t>.</w:t>
      </w:r>
      <w:r w:rsidRPr="00913BA1">
        <w:rPr>
          <w:rFonts w:ascii="Arial" w:hAnsi="Arial" w:cs="Arial"/>
          <w:color w:val="000000" w:themeColor="text1"/>
        </w:rPr>
        <w:t xml:space="preserve"> </w:t>
      </w:r>
    </w:p>
    <w:p w:rsidR="00042F25" w:rsidRDefault="00042F25">
      <w:pPr>
        <w:rPr>
          <w:color w:val="1F497D"/>
        </w:rPr>
      </w:pPr>
    </w:p>
    <w:p w:rsidR="00042F25" w:rsidRDefault="00B0167C">
      <w:pPr>
        <w:rPr>
          <w:color w:val="000000"/>
        </w:rPr>
      </w:pPr>
      <w:r w:rsidRPr="006D4486">
        <w:rPr>
          <w:rFonts w:ascii="Arial" w:hAnsi="Arial" w:cs="Arial"/>
          <w:color w:val="000000"/>
        </w:rPr>
        <w:t>The applica</w:t>
      </w:r>
      <w:r w:rsidRPr="005477B1">
        <w:rPr>
          <w:rFonts w:ascii="Arial" w:hAnsi="Arial" w:cs="Arial"/>
          <w:color w:val="000000"/>
        </w:rPr>
        <w:t>bility of this process to the SCF-proposed enhancements/changes depends on their specific nature and SA5 would like to have a clearer understanding of them before determining whether the existing SA5</w:t>
      </w:r>
      <w:r w:rsidR="00766E89">
        <w:rPr>
          <w:rFonts w:ascii="Arial" w:hAnsi="Arial" w:cs="Arial"/>
          <w:color w:val="000000"/>
        </w:rPr>
        <w:t xml:space="preserve">-BBF </w:t>
      </w:r>
      <w:r w:rsidRPr="005477B1">
        <w:rPr>
          <w:rFonts w:ascii="Arial" w:hAnsi="Arial" w:cs="Arial"/>
          <w:color w:val="000000"/>
        </w:rPr>
        <w:t xml:space="preserve">process would </w:t>
      </w:r>
      <w:r w:rsidR="00C91F49">
        <w:rPr>
          <w:rFonts w:ascii="Arial" w:hAnsi="Arial" w:cs="Arial"/>
          <w:color w:val="000000"/>
        </w:rPr>
        <w:t xml:space="preserve">address all proposed changes.  Accordingly </w:t>
      </w:r>
      <w:r w:rsidRPr="005477B1">
        <w:rPr>
          <w:rFonts w:ascii="Arial" w:hAnsi="Arial" w:cs="Arial"/>
          <w:color w:val="000000"/>
        </w:rPr>
        <w:t>SA5 recommends a 3-way conference call with SCF &amp; BBF, in which SCF can provide additional details on the proposed enhancements/changes, following which SA5 can provide a more specific response.</w:t>
      </w:r>
    </w:p>
    <w:p w:rsidR="00042F25" w:rsidRDefault="00042F25">
      <w:pPr>
        <w:rPr>
          <w:rFonts w:ascii="Arial" w:hAnsi="Arial" w:cs="Arial"/>
          <w:color w:val="000000"/>
        </w:rPr>
      </w:pPr>
    </w:p>
    <w:p w:rsidR="00042F25" w:rsidRDefault="00B0167C">
      <w:pPr>
        <w:rPr>
          <w:color w:val="000000"/>
        </w:rPr>
      </w:pPr>
      <w:r w:rsidRPr="005477B1">
        <w:rPr>
          <w:rFonts w:ascii="Arial" w:hAnsi="Arial" w:cs="Arial"/>
          <w:color w:val="000000"/>
        </w:rPr>
        <w:t>SCF is encouraged to take the lead on setting up such a conference call.</w:t>
      </w:r>
    </w:p>
    <w:p w:rsidR="00E1427F" w:rsidRDefault="00E1427F" w:rsidP="00E1427F">
      <w:pPr>
        <w:rPr>
          <w:rFonts w:ascii="Arial" w:hAnsi="Arial" w:cs="Arial"/>
        </w:rPr>
      </w:pPr>
    </w:p>
    <w:p w:rsidR="005B785C" w:rsidRDefault="005B785C">
      <w:pPr>
        <w:pStyle w:val="Header"/>
        <w:tabs>
          <w:tab w:val="clear" w:pos="4153"/>
          <w:tab w:val="clear" w:pos="8306"/>
        </w:tabs>
        <w:rPr>
          <w:rFonts w:ascii="Arial" w:hAnsi="Arial"/>
          <w:color w:val="000080"/>
          <w:lang w:eastAsia="zh-CN"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2. Actions:</w:t>
      </w:r>
    </w:p>
    <w:p w:rsidR="006B6393" w:rsidRDefault="001160B8">
      <w:pPr>
        <w:spacing w:after="12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To</w:t>
      </w:r>
      <w:r w:rsidR="00E1427F">
        <w:rPr>
          <w:rFonts w:ascii="Arial" w:hAnsi="Arial"/>
          <w:b/>
          <w:lang w:eastAsia="zh-CN"/>
        </w:rPr>
        <w:t xml:space="preserve"> SCF</w:t>
      </w:r>
      <w:r w:rsidR="006B6393">
        <w:rPr>
          <w:rFonts w:ascii="Arial" w:hAnsi="Arial"/>
          <w:b/>
        </w:rPr>
        <w:t>:</w:t>
      </w:r>
    </w:p>
    <w:p w:rsidR="00D43714" w:rsidRPr="00E56FA0" w:rsidRDefault="001160B8" w:rsidP="00175DCE">
      <w:pPr>
        <w:spacing w:after="120"/>
        <w:ind w:left="851" w:hanging="851"/>
        <w:rPr>
          <w:rFonts w:ascii="Arial" w:hAnsi="Arial" w:cs="Arial"/>
          <w:lang w:val="en-US" w:eastAsia="zh-CN"/>
        </w:rPr>
      </w:pPr>
      <w:r w:rsidRPr="00263F3B">
        <w:rPr>
          <w:rFonts w:ascii="Arial" w:hAnsi="Arial" w:cs="Arial"/>
          <w:b/>
          <w:color w:val="000000"/>
        </w:rPr>
        <w:t>ACTION:</w:t>
      </w:r>
      <w:r w:rsidR="00E1427F">
        <w:rPr>
          <w:rFonts w:ascii="Arial" w:hAnsi="Arial"/>
        </w:rPr>
        <w:t xml:space="preserve"> SA5 would like to request SCF to </w:t>
      </w:r>
      <w:r w:rsidR="00C91F49">
        <w:rPr>
          <w:rFonts w:ascii="Arial" w:hAnsi="Arial"/>
        </w:rPr>
        <w:t>take into account</w:t>
      </w:r>
      <w:r w:rsidR="00E1427F">
        <w:rPr>
          <w:rFonts w:ascii="Arial" w:hAnsi="Arial"/>
        </w:rPr>
        <w:t xml:space="preserve"> the established working procedure in place between SA5 and BBF.</w:t>
      </w:r>
      <w:r w:rsidR="00B0167C">
        <w:rPr>
          <w:rFonts w:ascii="Arial" w:hAnsi="Arial"/>
        </w:rPr>
        <w:t xml:space="preserve"> </w:t>
      </w:r>
      <w:r w:rsidR="00B0167C" w:rsidRPr="00B0167C">
        <w:rPr>
          <w:rFonts w:ascii="Arial" w:hAnsi="Arial" w:cs="Arial"/>
          <w:color w:val="000000"/>
        </w:rPr>
        <w:t xml:space="preserve">SCF is encouraged to take the lead on setting up a </w:t>
      </w:r>
      <w:r w:rsidR="007009D4">
        <w:rPr>
          <w:rFonts w:ascii="Arial" w:hAnsi="Arial" w:cs="Arial"/>
          <w:color w:val="000000"/>
        </w:rPr>
        <w:t xml:space="preserve">3-way </w:t>
      </w:r>
      <w:r w:rsidR="00B0167C" w:rsidRPr="00B0167C">
        <w:rPr>
          <w:rFonts w:ascii="Arial" w:hAnsi="Arial" w:cs="Arial"/>
          <w:color w:val="000000"/>
        </w:rPr>
        <w:t>conference call</w:t>
      </w:r>
      <w:r w:rsidR="005E0248">
        <w:rPr>
          <w:rFonts w:ascii="Arial" w:hAnsi="Arial" w:cs="Arial"/>
          <w:color w:val="000000"/>
        </w:rPr>
        <w:t xml:space="preserve"> </w:t>
      </w:r>
      <w:r w:rsidR="007009D4">
        <w:rPr>
          <w:rFonts w:ascii="Arial" w:hAnsi="Arial" w:cs="Arial"/>
          <w:color w:val="000000"/>
        </w:rPr>
        <w:t xml:space="preserve">between SCF, SA5, and BBF </w:t>
      </w:r>
      <w:r w:rsidR="005E0248">
        <w:rPr>
          <w:rFonts w:ascii="Arial" w:hAnsi="Arial" w:cs="Arial"/>
          <w:color w:val="000000"/>
        </w:rPr>
        <w:t xml:space="preserve">if </w:t>
      </w:r>
      <w:r w:rsidR="007009D4">
        <w:rPr>
          <w:rFonts w:ascii="Arial" w:hAnsi="Arial" w:cs="Arial"/>
          <w:color w:val="000000"/>
        </w:rPr>
        <w:t>SCF agrees that such a call would be helpful</w:t>
      </w:r>
      <w:bookmarkStart w:id="0" w:name="_GoBack"/>
      <w:bookmarkEnd w:id="0"/>
      <w:r w:rsidR="005E0248">
        <w:rPr>
          <w:rFonts w:ascii="Arial" w:hAnsi="Arial" w:cs="Arial"/>
          <w:color w:val="000000"/>
        </w:rPr>
        <w:t>.</w:t>
      </w:r>
    </w:p>
    <w:p w:rsidR="00C255E7" w:rsidRDefault="00C255E7" w:rsidP="007F44F8">
      <w:pPr>
        <w:rPr>
          <w:rFonts w:ascii="Arial" w:hAnsi="Arial"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3. Date of Next TSG-</w:t>
      </w:r>
      <w:r w:rsidR="00163914">
        <w:rPr>
          <w:rFonts w:ascii="Arial" w:hAnsi="Arial" w:hint="eastAsia"/>
          <w:b/>
          <w:lang w:eastAsia="zh-CN"/>
        </w:rPr>
        <w:t>SA</w:t>
      </w:r>
      <w:r>
        <w:rPr>
          <w:rFonts w:ascii="Arial" w:hAnsi="Arial"/>
          <w:b/>
        </w:rPr>
        <w:t xml:space="preserve"> WG</w:t>
      </w:r>
      <w:r w:rsidR="00163914">
        <w:rPr>
          <w:rFonts w:ascii="Arial" w:hAnsi="Arial" w:hint="eastAsia"/>
          <w:b/>
          <w:lang w:eastAsia="zh-CN"/>
        </w:rPr>
        <w:t>5</w:t>
      </w:r>
      <w:r>
        <w:rPr>
          <w:rFonts w:ascii="Arial" w:hAnsi="Arial"/>
          <w:b/>
        </w:rPr>
        <w:t xml:space="preserve"> Meetings:</w:t>
      </w:r>
    </w:p>
    <w:p w:rsidR="000C4764" w:rsidRDefault="00E1427F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SA5#106</w:t>
      </w:r>
      <w:r w:rsidR="00451F22">
        <w:rPr>
          <w:rFonts w:ascii="Arial" w:hAnsi="Arial" w:cs="Arial"/>
          <w:bCs/>
        </w:rPr>
        <w:tab/>
        <w:t>11-15 April 2016</w:t>
      </w:r>
      <w:r w:rsidR="00451F22">
        <w:rPr>
          <w:rFonts w:ascii="Arial" w:hAnsi="Arial" w:cs="Arial"/>
          <w:bCs/>
        </w:rPr>
        <w:tab/>
        <w:t>Kanazawa, Japan</w:t>
      </w:r>
      <w:r w:rsidR="000C4764">
        <w:rPr>
          <w:rFonts w:ascii="Arial" w:hAnsi="Arial" w:cs="Arial"/>
          <w:bCs/>
        </w:rPr>
        <w:tab/>
      </w:r>
    </w:p>
    <w:p w:rsidR="000C4764" w:rsidRPr="0015625C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" w:name="bmS5-100--2015-04-13"/>
      <w:bookmarkEnd w:id="1"/>
    </w:p>
    <w:p w:rsidR="006B6393" w:rsidRPr="0015625C" w:rsidRDefault="006B6393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6393" w:rsidRPr="0015625C" w:rsidSect="00805143">
      <w:pgSz w:w="11907" w:h="16840"/>
      <w:pgMar w:top="1021" w:right="1021" w:bottom="1021" w:left="1021" w:header="720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88D" w:rsidRDefault="0041088D" w:rsidP="00DC1DEF">
      <w:r>
        <w:separator/>
      </w:r>
    </w:p>
  </w:endnote>
  <w:endnote w:type="continuationSeparator" w:id="0">
    <w:p w:rsidR="0041088D" w:rsidRDefault="0041088D" w:rsidP="00DC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88D" w:rsidRDefault="0041088D" w:rsidP="00DC1DEF">
      <w:r>
        <w:separator/>
      </w:r>
    </w:p>
  </w:footnote>
  <w:footnote w:type="continuationSeparator" w:id="0">
    <w:p w:rsidR="0041088D" w:rsidRDefault="0041088D" w:rsidP="00DC1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">
    <w:nsid w:val="00000005"/>
    <w:multiLevelType w:val="singleLevel"/>
    <w:tmpl w:val="0000000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E"/>
    <w:multiLevelType w:val="singleLevel"/>
    <w:tmpl w:val="0000000E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00000013"/>
    <w:multiLevelType w:val="singleLevel"/>
    <w:tmpl w:val="00000013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015E29E2"/>
    <w:multiLevelType w:val="hybridMultilevel"/>
    <w:tmpl w:val="E3140B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16409B6"/>
    <w:multiLevelType w:val="hybridMultilevel"/>
    <w:tmpl w:val="6F3EFA30"/>
    <w:lvl w:ilvl="0" w:tplc="0B449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8A141E9"/>
    <w:multiLevelType w:val="hybridMultilevel"/>
    <w:tmpl w:val="43988426"/>
    <w:lvl w:ilvl="0" w:tplc="361E8F9C">
      <w:start w:val="1"/>
      <w:numFmt w:val="decimal"/>
      <w:lvlText w:val="%1)"/>
      <w:lvlJc w:val="left"/>
      <w:pPr>
        <w:ind w:left="630" w:hanging="360"/>
      </w:pPr>
      <w:rPr>
        <w:rFonts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09413544"/>
    <w:multiLevelType w:val="hybridMultilevel"/>
    <w:tmpl w:val="4BBE4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A63BA7"/>
    <w:multiLevelType w:val="hybridMultilevel"/>
    <w:tmpl w:val="746E4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F35D0C"/>
    <w:multiLevelType w:val="hybridMultilevel"/>
    <w:tmpl w:val="E408A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734591B"/>
    <w:multiLevelType w:val="hybridMultilevel"/>
    <w:tmpl w:val="3252C516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3">
    <w:nsid w:val="24447DE1"/>
    <w:multiLevelType w:val="hybridMultilevel"/>
    <w:tmpl w:val="37C6F33C"/>
    <w:lvl w:ilvl="0" w:tplc="686C7C0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381EE9"/>
    <w:multiLevelType w:val="hybridMultilevel"/>
    <w:tmpl w:val="672461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311C5"/>
    <w:multiLevelType w:val="hybridMultilevel"/>
    <w:tmpl w:val="E236C0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60427C0"/>
    <w:multiLevelType w:val="hybridMultilevel"/>
    <w:tmpl w:val="69DCB0A0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E45071"/>
    <w:multiLevelType w:val="hybridMultilevel"/>
    <w:tmpl w:val="A9466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411358D"/>
    <w:multiLevelType w:val="hybridMultilevel"/>
    <w:tmpl w:val="0BC4B504"/>
    <w:lvl w:ilvl="0" w:tplc="97E26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0900730"/>
    <w:multiLevelType w:val="hybridMultilevel"/>
    <w:tmpl w:val="7CFEB28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645DA4"/>
    <w:multiLevelType w:val="hybridMultilevel"/>
    <w:tmpl w:val="01E6155A"/>
    <w:lvl w:ilvl="0" w:tplc="EAB4C2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5A10430"/>
    <w:multiLevelType w:val="hybridMultilevel"/>
    <w:tmpl w:val="CB089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9B75D1"/>
    <w:multiLevelType w:val="hybridMultilevel"/>
    <w:tmpl w:val="2BB06E54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19"/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1"/>
  </w:num>
  <w:num w:numId="13">
    <w:abstractNumId w:val="17"/>
  </w:num>
  <w:num w:numId="14">
    <w:abstractNumId w:val="7"/>
  </w:num>
  <w:num w:numId="15">
    <w:abstractNumId w:val="20"/>
  </w:num>
  <w:num w:numId="16">
    <w:abstractNumId w:val="8"/>
  </w:num>
  <w:num w:numId="17">
    <w:abstractNumId w:val="14"/>
  </w:num>
  <w:num w:numId="18">
    <w:abstractNumId w:val="21"/>
  </w:num>
  <w:num w:numId="19">
    <w:abstractNumId w:val="10"/>
  </w:num>
  <w:num w:numId="20">
    <w:abstractNumId w:val="13"/>
  </w:num>
  <w:num w:numId="21">
    <w:abstractNumId w:val="9"/>
  </w:num>
  <w:num w:numId="22">
    <w:abstractNumId w:val="6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ladimir Yanover 2(vyanover)">
    <w15:presenceInfo w15:providerId="None" w15:userId="Vladimir Yanover 2(vyanover)"/>
  </w15:person>
  <w15:person w15:author="DKS1">
    <w15:presenceInfo w15:providerId="None" w15:userId="DKS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10974"/>
    <w:rsid w:val="000270E4"/>
    <w:rsid w:val="000307F7"/>
    <w:rsid w:val="00031B2A"/>
    <w:rsid w:val="000350E3"/>
    <w:rsid w:val="000365BE"/>
    <w:rsid w:val="0004284C"/>
    <w:rsid w:val="00042F25"/>
    <w:rsid w:val="00045821"/>
    <w:rsid w:val="00052306"/>
    <w:rsid w:val="000530BA"/>
    <w:rsid w:val="000626A2"/>
    <w:rsid w:val="00064686"/>
    <w:rsid w:val="00084325"/>
    <w:rsid w:val="000A258C"/>
    <w:rsid w:val="000A396B"/>
    <w:rsid w:val="000A5F70"/>
    <w:rsid w:val="000C4764"/>
    <w:rsid w:val="000F5D45"/>
    <w:rsid w:val="001146EC"/>
    <w:rsid w:val="001160B8"/>
    <w:rsid w:val="00127301"/>
    <w:rsid w:val="00127442"/>
    <w:rsid w:val="00146AEE"/>
    <w:rsid w:val="0015520D"/>
    <w:rsid w:val="0015625C"/>
    <w:rsid w:val="00161DE1"/>
    <w:rsid w:val="00163914"/>
    <w:rsid w:val="00167703"/>
    <w:rsid w:val="00172A27"/>
    <w:rsid w:val="00175732"/>
    <w:rsid w:val="00175DCE"/>
    <w:rsid w:val="00177EC9"/>
    <w:rsid w:val="00193833"/>
    <w:rsid w:val="001A4151"/>
    <w:rsid w:val="001B0CCE"/>
    <w:rsid w:val="001C0177"/>
    <w:rsid w:val="001C7876"/>
    <w:rsid w:val="001C7964"/>
    <w:rsid w:val="001D2DD7"/>
    <w:rsid w:val="001D7246"/>
    <w:rsid w:val="001F1989"/>
    <w:rsid w:val="00203A35"/>
    <w:rsid w:val="0020419C"/>
    <w:rsid w:val="00211E06"/>
    <w:rsid w:val="00221A76"/>
    <w:rsid w:val="0024426A"/>
    <w:rsid w:val="00244AD7"/>
    <w:rsid w:val="00244EEA"/>
    <w:rsid w:val="00251AC8"/>
    <w:rsid w:val="00263066"/>
    <w:rsid w:val="00263B4A"/>
    <w:rsid w:val="0026409C"/>
    <w:rsid w:val="00282BE5"/>
    <w:rsid w:val="0029002B"/>
    <w:rsid w:val="002A37F1"/>
    <w:rsid w:val="002A3CCE"/>
    <w:rsid w:val="002A478F"/>
    <w:rsid w:val="002A639C"/>
    <w:rsid w:val="002B0F7E"/>
    <w:rsid w:val="002D153A"/>
    <w:rsid w:val="002D3739"/>
    <w:rsid w:val="002D4E66"/>
    <w:rsid w:val="002D7781"/>
    <w:rsid w:val="002F6C4E"/>
    <w:rsid w:val="00326D6F"/>
    <w:rsid w:val="00354ACB"/>
    <w:rsid w:val="003572A5"/>
    <w:rsid w:val="00366BDD"/>
    <w:rsid w:val="00377568"/>
    <w:rsid w:val="00380F96"/>
    <w:rsid w:val="003825DD"/>
    <w:rsid w:val="00382ED1"/>
    <w:rsid w:val="003830A8"/>
    <w:rsid w:val="00396F7E"/>
    <w:rsid w:val="003A29F4"/>
    <w:rsid w:val="003B35E2"/>
    <w:rsid w:val="003B3BE9"/>
    <w:rsid w:val="003D00BA"/>
    <w:rsid w:val="003D4388"/>
    <w:rsid w:val="0041088D"/>
    <w:rsid w:val="004116AB"/>
    <w:rsid w:val="00413465"/>
    <w:rsid w:val="004146E2"/>
    <w:rsid w:val="00431851"/>
    <w:rsid w:val="00447BA7"/>
    <w:rsid w:val="00451F22"/>
    <w:rsid w:val="004540EC"/>
    <w:rsid w:val="00461F7D"/>
    <w:rsid w:val="00465A4A"/>
    <w:rsid w:val="004921AE"/>
    <w:rsid w:val="004933A1"/>
    <w:rsid w:val="004A4123"/>
    <w:rsid w:val="004B5051"/>
    <w:rsid w:val="004E186F"/>
    <w:rsid w:val="004E4579"/>
    <w:rsid w:val="00500175"/>
    <w:rsid w:val="00502FB2"/>
    <w:rsid w:val="00506CCD"/>
    <w:rsid w:val="0051775B"/>
    <w:rsid w:val="00520102"/>
    <w:rsid w:val="0053641A"/>
    <w:rsid w:val="005477B1"/>
    <w:rsid w:val="00554788"/>
    <w:rsid w:val="00557A3C"/>
    <w:rsid w:val="00557B97"/>
    <w:rsid w:val="00560F93"/>
    <w:rsid w:val="005634CC"/>
    <w:rsid w:val="00571EBD"/>
    <w:rsid w:val="00572978"/>
    <w:rsid w:val="00582001"/>
    <w:rsid w:val="00590833"/>
    <w:rsid w:val="005926ED"/>
    <w:rsid w:val="005A0994"/>
    <w:rsid w:val="005A69F3"/>
    <w:rsid w:val="005B00BF"/>
    <w:rsid w:val="005B785C"/>
    <w:rsid w:val="005C1E69"/>
    <w:rsid w:val="005C5C0D"/>
    <w:rsid w:val="005E0248"/>
    <w:rsid w:val="005E56BD"/>
    <w:rsid w:val="005E5A42"/>
    <w:rsid w:val="006202D0"/>
    <w:rsid w:val="00642203"/>
    <w:rsid w:val="006927DA"/>
    <w:rsid w:val="006A1125"/>
    <w:rsid w:val="006A5E12"/>
    <w:rsid w:val="006B3506"/>
    <w:rsid w:val="006B3922"/>
    <w:rsid w:val="006B6393"/>
    <w:rsid w:val="006C388A"/>
    <w:rsid w:val="006C796D"/>
    <w:rsid w:val="006D11B3"/>
    <w:rsid w:val="006D4486"/>
    <w:rsid w:val="006D45BD"/>
    <w:rsid w:val="006D7183"/>
    <w:rsid w:val="006D75DC"/>
    <w:rsid w:val="006E7740"/>
    <w:rsid w:val="007009D4"/>
    <w:rsid w:val="00720650"/>
    <w:rsid w:val="007253FE"/>
    <w:rsid w:val="00725617"/>
    <w:rsid w:val="00725E3C"/>
    <w:rsid w:val="00734D42"/>
    <w:rsid w:val="00734FD1"/>
    <w:rsid w:val="00740F9D"/>
    <w:rsid w:val="0074769B"/>
    <w:rsid w:val="007521C1"/>
    <w:rsid w:val="0075539E"/>
    <w:rsid w:val="0075719A"/>
    <w:rsid w:val="00766E89"/>
    <w:rsid w:val="00766F79"/>
    <w:rsid w:val="00776CAC"/>
    <w:rsid w:val="00783BD0"/>
    <w:rsid w:val="00787D59"/>
    <w:rsid w:val="00787DA4"/>
    <w:rsid w:val="007B08BC"/>
    <w:rsid w:val="007B156B"/>
    <w:rsid w:val="007C1C05"/>
    <w:rsid w:val="007D2575"/>
    <w:rsid w:val="007D62B4"/>
    <w:rsid w:val="007E615E"/>
    <w:rsid w:val="007E6DE7"/>
    <w:rsid w:val="007F44F8"/>
    <w:rsid w:val="00805143"/>
    <w:rsid w:val="00811BFF"/>
    <w:rsid w:val="00816F67"/>
    <w:rsid w:val="008563AA"/>
    <w:rsid w:val="00861D03"/>
    <w:rsid w:val="00865B35"/>
    <w:rsid w:val="00891789"/>
    <w:rsid w:val="00895DB2"/>
    <w:rsid w:val="008B68CC"/>
    <w:rsid w:val="008C3943"/>
    <w:rsid w:val="008C408A"/>
    <w:rsid w:val="008C4713"/>
    <w:rsid w:val="008C4F95"/>
    <w:rsid w:val="008E00F8"/>
    <w:rsid w:val="008E0CE4"/>
    <w:rsid w:val="008F5F31"/>
    <w:rsid w:val="009019C1"/>
    <w:rsid w:val="00902068"/>
    <w:rsid w:val="00913BA1"/>
    <w:rsid w:val="00933B08"/>
    <w:rsid w:val="00935F95"/>
    <w:rsid w:val="00942515"/>
    <w:rsid w:val="00956D9D"/>
    <w:rsid w:val="00957994"/>
    <w:rsid w:val="00971417"/>
    <w:rsid w:val="0098177E"/>
    <w:rsid w:val="009C30B7"/>
    <w:rsid w:val="009C5DEA"/>
    <w:rsid w:val="009E6065"/>
    <w:rsid w:val="009F3D57"/>
    <w:rsid w:val="009F42A1"/>
    <w:rsid w:val="009F78BC"/>
    <w:rsid w:val="00A046BE"/>
    <w:rsid w:val="00A06977"/>
    <w:rsid w:val="00A15754"/>
    <w:rsid w:val="00A271C6"/>
    <w:rsid w:val="00A36510"/>
    <w:rsid w:val="00A4308F"/>
    <w:rsid w:val="00A523A8"/>
    <w:rsid w:val="00A57349"/>
    <w:rsid w:val="00A61EC9"/>
    <w:rsid w:val="00A83B72"/>
    <w:rsid w:val="00A84906"/>
    <w:rsid w:val="00A928FC"/>
    <w:rsid w:val="00AA1D8C"/>
    <w:rsid w:val="00AA3797"/>
    <w:rsid w:val="00AA78EC"/>
    <w:rsid w:val="00AB038C"/>
    <w:rsid w:val="00AB5391"/>
    <w:rsid w:val="00AC2558"/>
    <w:rsid w:val="00AC3492"/>
    <w:rsid w:val="00AC50FC"/>
    <w:rsid w:val="00AC7424"/>
    <w:rsid w:val="00AD1903"/>
    <w:rsid w:val="00AD55FF"/>
    <w:rsid w:val="00AE2228"/>
    <w:rsid w:val="00AF402A"/>
    <w:rsid w:val="00AF5E99"/>
    <w:rsid w:val="00B0167C"/>
    <w:rsid w:val="00B130A5"/>
    <w:rsid w:val="00B132D1"/>
    <w:rsid w:val="00B303C7"/>
    <w:rsid w:val="00B34724"/>
    <w:rsid w:val="00B43F0E"/>
    <w:rsid w:val="00B46EEF"/>
    <w:rsid w:val="00B72478"/>
    <w:rsid w:val="00B73321"/>
    <w:rsid w:val="00B76C23"/>
    <w:rsid w:val="00B90CBF"/>
    <w:rsid w:val="00B933D1"/>
    <w:rsid w:val="00B94BB3"/>
    <w:rsid w:val="00B966D8"/>
    <w:rsid w:val="00BB2BD6"/>
    <w:rsid w:val="00BC6740"/>
    <w:rsid w:val="00BD0C18"/>
    <w:rsid w:val="00BE3DC2"/>
    <w:rsid w:val="00BE6758"/>
    <w:rsid w:val="00BF3E7D"/>
    <w:rsid w:val="00BF46AB"/>
    <w:rsid w:val="00BF7592"/>
    <w:rsid w:val="00C03473"/>
    <w:rsid w:val="00C06417"/>
    <w:rsid w:val="00C07307"/>
    <w:rsid w:val="00C07693"/>
    <w:rsid w:val="00C12A5A"/>
    <w:rsid w:val="00C13701"/>
    <w:rsid w:val="00C255E7"/>
    <w:rsid w:val="00C37C03"/>
    <w:rsid w:val="00C45BE1"/>
    <w:rsid w:val="00C5648B"/>
    <w:rsid w:val="00C64885"/>
    <w:rsid w:val="00C67382"/>
    <w:rsid w:val="00C7798D"/>
    <w:rsid w:val="00C9055C"/>
    <w:rsid w:val="00C91F49"/>
    <w:rsid w:val="00C93E3D"/>
    <w:rsid w:val="00CA2544"/>
    <w:rsid w:val="00CA3C94"/>
    <w:rsid w:val="00CA5271"/>
    <w:rsid w:val="00CD54CD"/>
    <w:rsid w:val="00CE4E12"/>
    <w:rsid w:val="00CF370B"/>
    <w:rsid w:val="00D05D75"/>
    <w:rsid w:val="00D111AB"/>
    <w:rsid w:val="00D1339D"/>
    <w:rsid w:val="00D25151"/>
    <w:rsid w:val="00D331BD"/>
    <w:rsid w:val="00D41A81"/>
    <w:rsid w:val="00D43714"/>
    <w:rsid w:val="00D60BCB"/>
    <w:rsid w:val="00D80901"/>
    <w:rsid w:val="00D908D0"/>
    <w:rsid w:val="00D970CB"/>
    <w:rsid w:val="00DA28E6"/>
    <w:rsid w:val="00DA2A3E"/>
    <w:rsid w:val="00DB6CDB"/>
    <w:rsid w:val="00DC1DEF"/>
    <w:rsid w:val="00DD5A3B"/>
    <w:rsid w:val="00DF44BD"/>
    <w:rsid w:val="00DF4D6C"/>
    <w:rsid w:val="00E10B9B"/>
    <w:rsid w:val="00E1427F"/>
    <w:rsid w:val="00E15410"/>
    <w:rsid w:val="00E212D4"/>
    <w:rsid w:val="00E263A0"/>
    <w:rsid w:val="00E30A60"/>
    <w:rsid w:val="00E336B1"/>
    <w:rsid w:val="00E33FBB"/>
    <w:rsid w:val="00E4516E"/>
    <w:rsid w:val="00E56FA0"/>
    <w:rsid w:val="00E7345E"/>
    <w:rsid w:val="00E94C7F"/>
    <w:rsid w:val="00EA1E95"/>
    <w:rsid w:val="00EA70D2"/>
    <w:rsid w:val="00EB616B"/>
    <w:rsid w:val="00EC0C22"/>
    <w:rsid w:val="00EC4A66"/>
    <w:rsid w:val="00EE3B8F"/>
    <w:rsid w:val="00EE427A"/>
    <w:rsid w:val="00EE7068"/>
    <w:rsid w:val="00EF0797"/>
    <w:rsid w:val="00EF3128"/>
    <w:rsid w:val="00EF5CFE"/>
    <w:rsid w:val="00F00387"/>
    <w:rsid w:val="00F01F93"/>
    <w:rsid w:val="00F0322A"/>
    <w:rsid w:val="00F22D57"/>
    <w:rsid w:val="00F2306C"/>
    <w:rsid w:val="00F37FA3"/>
    <w:rsid w:val="00F542C3"/>
    <w:rsid w:val="00F600BD"/>
    <w:rsid w:val="00F63181"/>
    <w:rsid w:val="00F8167D"/>
    <w:rsid w:val="00FA7CB5"/>
    <w:rsid w:val="00FB3001"/>
    <w:rsid w:val="00FD0324"/>
    <w:rsid w:val="00FD5242"/>
    <w:rsid w:val="00FE696D"/>
    <w:rsid w:val="00FE7F84"/>
    <w:rsid w:val="00FF01C2"/>
    <w:rsid w:val="00FF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43"/>
    <w:rPr>
      <w:lang w:val="en-GB"/>
    </w:rPr>
  </w:style>
  <w:style w:type="paragraph" w:styleId="Heading1">
    <w:name w:val="heading 1"/>
    <w:basedOn w:val="Normal"/>
    <w:next w:val="Normal"/>
    <w:qFormat/>
    <w:rsid w:val="008051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8051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0514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051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8051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051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051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051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051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1Char">
    <w:name w:val="B1 Char"/>
    <w:basedOn w:val="DefaultParagraphFont"/>
    <w:link w:val="B1"/>
    <w:rsid w:val="00805143"/>
    <w:rPr>
      <w:rFonts w:ascii="Arial" w:hAnsi="Arial"/>
      <w:lang w:val="en-GB" w:eastAsia="en-US"/>
    </w:rPr>
  </w:style>
  <w:style w:type="character" w:styleId="Hyperlink">
    <w:name w:val="Hyperlink"/>
    <w:basedOn w:val="DefaultParagraphFont"/>
    <w:uiPriority w:val="99"/>
    <w:rsid w:val="00805143"/>
    <w:rPr>
      <w:color w:val="0000FF"/>
      <w:u w:val="single"/>
    </w:rPr>
  </w:style>
  <w:style w:type="character" w:styleId="PageNumber">
    <w:name w:val="page number"/>
    <w:basedOn w:val="DefaultParagraphFont"/>
    <w:rsid w:val="00805143"/>
  </w:style>
  <w:style w:type="character" w:styleId="CommentReference">
    <w:name w:val="annotation reference"/>
    <w:basedOn w:val="DefaultParagraphFont"/>
    <w:rsid w:val="00805143"/>
    <w:rPr>
      <w:sz w:val="16"/>
    </w:rPr>
  </w:style>
  <w:style w:type="paragraph" w:styleId="CommentText">
    <w:name w:val="annotation text"/>
    <w:basedOn w:val="Normal"/>
    <w:link w:val="CommentTextChar"/>
    <w:rsid w:val="008051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rsid w:val="00805143"/>
    <w:pPr>
      <w:tabs>
        <w:tab w:val="center" w:pos="4153"/>
        <w:tab w:val="right" w:pos="8306"/>
      </w:tabs>
    </w:pPr>
  </w:style>
  <w:style w:type="paragraph" w:customStyle="1" w:styleId="ACTION">
    <w:name w:val="ACTION"/>
    <w:basedOn w:val="Normal"/>
    <w:rsid w:val="00805143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805143"/>
    <w:pPr>
      <w:widowControl w:val="0"/>
      <w:tabs>
        <w:tab w:val="left" w:pos="360"/>
      </w:tabs>
      <w:spacing w:before="120" w:after="120"/>
      <w:ind w:left="360" w:hanging="360"/>
      <w:jc w:val="both"/>
    </w:pPr>
    <w:rPr>
      <w:rFonts w:ascii="Arial" w:hAnsi="Arial"/>
      <w:b/>
      <w:color w:val="0000FF"/>
      <w:u w:val="single"/>
    </w:rPr>
  </w:style>
  <w:style w:type="paragraph" w:customStyle="1" w:styleId="00BodyText">
    <w:name w:val="00 BodyText"/>
    <w:basedOn w:val="Normal"/>
    <w:rsid w:val="00805143"/>
    <w:pPr>
      <w:spacing w:after="220"/>
    </w:pPr>
    <w:rPr>
      <w:rFonts w:ascii="Arial" w:hAnsi="Arial"/>
      <w:sz w:val="22"/>
      <w:lang w:val="en-US"/>
    </w:rPr>
  </w:style>
  <w:style w:type="paragraph" w:customStyle="1" w:styleId="B1">
    <w:name w:val="B1"/>
    <w:basedOn w:val="Normal"/>
    <w:link w:val="B1Char"/>
    <w:rsid w:val="00805143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rsid w:val="00805143"/>
    <w:pPr>
      <w:keepNext/>
    </w:pPr>
    <w:rPr>
      <w:rFonts w:ascii="Arial" w:hAnsi="Arial"/>
      <w:b/>
      <w:sz w:val="24"/>
    </w:rPr>
  </w:style>
  <w:style w:type="paragraph" w:customStyle="1" w:styleId="a">
    <w:name w:val="??"/>
    <w:rsid w:val="00805143"/>
    <w:pPr>
      <w:widowControl w:val="0"/>
    </w:pPr>
  </w:style>
  <w:style w:type="paragraph" w:customStyle="1" w:styleId="ListBulletwide">
    <w:name w:val="List Bullet (wide)"/>
    <w:rsid w:val="00805143"/>
    <w:pPr>
      <w:tabs>
        <w:tab w:val="left" w:pos="1666"/>
      </w:tabs>
      <w:ind w:left="1666" w:hanging="362"/>
    </w:pPr>
    <w:rPr>
      <w:rFonts w:ascii="Arial" w:hAnsi="Arial"/>
      <w:sz w:val="22"/>
      <w:lang w:val="en-GB"/>
    </w:rPr>
  </w:style>
  <w:style w:type="paragraph" w:customStyle="1" w:styleId="NotDone">
    <w:name w:val="Not Done"/>
    <w:basedOn w:val="done"/>
    <w:rsid w:val="00805143"/>
    <w:pPr>
      <w:tabs>
        <w:tab w:val="clear" w:pos="360"/>
        <w:tab w:val="left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805143"/>
    <w:rPr>
      <w:rFonts w:ascii="Arial" w:hAnsi="Arial"/>
      <w:color w:val="FF0000"/>
    </w:rPr>
  </w:style>
  <w:style w:type="paragraph" w:customStyle="1" w:styleId="done">
    <w:name w:val="done"/>
    <w:basedOn w:val="ACTION"/>
    <w:rsid w:val="00805143"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styleId="Footer">
    <w:name w:val="footer"/>
    <w:basedOn w:val="Normal"/>
    <w:rsid w:val="0080514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805143"/>
    <w:rPr>
      <w:rFonts w:ascii="Tahoma" w:hAnsi="Tahoma"/>
      <w:sz w:val="16"/>
    </w:rPr>
  </w:style>
  <w:style w:type="paragraph" w:styleId="DocumentMap">
    <w:name w:val="Document Map"/>
    <w:basedOn w:val="Normal"/>
    <w:semiHidden/>
    <w:rsid w:val="00CD54CD"/>
    <w:pPr>
      <w:shd w:val="clear" w:color="auto" w:fill="000080"/>
    </w:pPr>
    <w:rPr>
      <w:rFonts w:ascii="Tahoma" w:hAnsi="Tahoma" w:cs="Tahoma"/>
    </w:rPr>
  </w:style>
  <w:style w:type="paragraph" w:customStyle="1" w:styleId="CharCharCharCharCharCharCharCharCharChar">
    <w:name w:val="Char Char Char Char Char Char Char Char Char Char"/>
    <w:semiHidden/>
    <w:rsid w:val="00734D4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styleId="TOC3">
    <w:name w:val="toc 3"/>
    <w:basedOn w:val="TOC2"/>
    <w:rsid w:val="00DC1DEF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customStyle="1" w:styleId="CRCoverPage">
    <w:name w:val="CR Cover Page"/>
    <w:rsid w:val="00DC1DEF"/>
    <w:pPr>
      <w:spacing w:after="120"/>
    </w:pPr>
    <w:rPr>
      <w:rFonts w:ascii="Arial" w:hAnsi="Arial"/>
      <w:lang w:val="en-GB"/>
    </w:rPr>
  </w:style>
  <w:style w:type="paragraph" w:styleId="TOC2">
    <w:name w:val="toc 2"/>
    <w:basedOn w:val="Normal"/>
    <w:next w:val="Normal"/>
    <w:autoRedefine/>
    <w:rsid w:val="00DC1DEF"/>
    <w:pPr>
      <w:ind w:leftChars="200" w:left="420"/>
    </w:pPr>
  </w:style>
  <w:style w:type="paragraph" w:styleId="CommentSubject">
    <w:name w:val="annotation subject"/>
    <w:basedOn w:val="CommentText"/>
    <w:next w:val="CommentText"/>
    <w:link w:val="CommentSubjectChar"/>
    <w:rsid w:val="00396F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396F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96F7E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787D59"/>
    <w:pPr>
      <w:ind w:left="720"/>
      <w:contextualSpacing/>
    </w:pPr>
  </w:style>
  <w:style w:type="character" w:customStyle="1" w:styleId="n">
    <w:name w:val="n"/>
    <w:basedOn w:val="DefaultParagraphFont"/>
    <w:rsid w:val="00D41A81"/>
  </w:style>
  <w:style w:type="character" w:customStyle="1" w:styleId="apple-converted-space">
    <w:name w:val="apple-converted-space"/>
    <w:basedOn w:val="DefaultParagraphFont"/>
    <w:rsid w:val="00D41A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35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80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5_TM/Guidelines/SA5_BBF%20working%20procedure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7F816A-5FEA-444E-A012-474AC550C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2071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 Meeting #68bis</vt:lpstr>
    </vt:vector>
  </TitlesOfParts>
  <Company>ETSI Sophia Antipolis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#68bis</dc:title>
  <dc:creator>wro02711</dc:creator>
  <cp:lastModifiedBy>padmasv4</cp:lastModifiedBy>
  <cp:revision>3</cp:revision>
  <cp:lastPrinted>2002-04-23T08:10:00Z</cp:lastPrinted>
  <dcterms:created xsi:type="dcterms:W3CDTF">2016-01-28T14:20:00Z</dcterms:created>
  <dcterms:modified xsi:type="dcterms:W3CDTF">2016-01-28T14:21:00Z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  <property fmtid="{D5CDD505-2E9C-101B-9397-08002B2CF9AE}" pid="3" name="_NewReviewCycle">
    <vt:lpwstr/>
  </property>
  <property fmtid="{D5CDD505-2E9C-101B-9397-08002B2CF9AE}" pid="4" name="sflag">
    <vt:lpwstr>1336973458</vt:lpwstr>
  </property>
</Properties>
</file>